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09" w:rsidRDefault="00935109">
      <w:pPr>
        <w:pStyle w:val="Titel"/>
        <w:rPr>
          <w:sz w:val="12"/>
        </w:rPr>
      </w:pPr>
      <w:bookmarkStart w:id="0" w:name="_GoBack"/>
      <w:bookmarkEnd w:id="0"/>
    </w:p>
    <w:p w:rsidR="00935109" w:rsidRDefault="00935109">
      <w:pPr>
        <w:pStyle w:val="Titel"/>
        <w:rPr>
          <w:sz w:val="12"/>
        </w:rPr>
      </w:pPr>
    </w:p>
    <w:p w:rsidR="00935109" w:rsidRDefault="00935109">
      <w:pPr>
        <w:jc w:val="both"/>
        <w:rPr>
          <w:rFonts w:ascii="Arial" w:hAnsi="Arial"/>
          <w:b/>
          <w:sz w:val="18"/>
        </w:rPr>
      </w:pPr>
    </w:p>
    <w:p w:rsidR="00935109" w:rsidRDefault="000B5BCE">
      <w:pPr>
        <w:pStyle w:val="Textkrper3"/>
      </w:pPr>
      <w:r>
        <w:t xml:space="preserve">Aufstellung des B-Plans </w:t>
      </w:r>
      <w:r w:rsidR="00815C65">
        <w:t>"Gewerbegebiet Bruckmatten III"</w:t>
      </w:r>
      <w:r>
        <w:t xml:space="preserve"> der Gemeinde </w:t>
      </w:r>
      <w:r w:rsidR="00815C65">
        <w:t xml:space="preserve">Eichstetten </w:t>
      </w:r>
      <w:r w:rsidR="004B0A1D">
        <w:t>am Kaiserstuhl</w:t>
      </w:r>
      <w:r>
        <w:t xml:space="preserve"> mit Örtlichen Bauvorschriften und Umweltbericht </w:t>
      </w:r>
    </w:p>
    <w:p w:rsidR="00935109" w:rsidRDefault="00935109">
      <w:pPr>
        <w:jc w:val="both"/>
        <w:rPr>
          <w:rFonts w:ascii="Arial" w:hAnsi="Arial"/>
          <w:sz w:val="16"/>
        </w:rPr>
      </w:pPr>
    </w:p>
    <w:p w:rsidR="00935109" w:rsidRDefault="000B5BCE">
      <w:pPr>
        <w:pStyle w:val="Textkrper"/>
        <w:rPr>
          <w:rFonts w:cs="Times New Roman"/>
          <w:sz w:val="24"/>
        </w:rPr>
      </w:pPr>
      <w:r>
        <w:rPr>
          <w:rFonts w:cs="Times New Roman"/>
          <w:sz w:val="24"/>
        </w:rPr>
        <w:t xml:space="preserve">Die Gemeinde </w:t>
      </w:r>
      <w:r w:rsidR="00815C65" w:rsidRPr="00815C65">
        <w:rPr>
          <w:sz w:val="24"/>
          <w:szCs w:val="24"/>
        </w:rPr>
        <w:t>Eichstetten</w:t>
      </w:r>
      <w:r w:rsidR="004B0A1D">
        <w:rPr>
          <w:sz w:val="24"/>
          <w:szCs w:val="24"/>
        </w:rPr>
        <w:t xml:space="preserve"> am Kaiserstuhl</w:t>
      </w:r>
      <w:r w:rsidRPr="00815C65">
        <w:rPr>
          <w:rFonts w:cs="Times New Roman"/>
          <w:sz w:val="24"/>
          <w:szCs w:val="24"/>
        </w:rPr>
        <w:t xml:space="preserve"> h</w:t>
      </w:r>
      <w:r>
        <w:rPr>
          <w:rFonts w:cs="Times New Roman"/>
          <w:sz w:val="24"/>
        </w:rPr>
        <w:t xml:space="preserve">at am </w:t>
      </w:r>
      <w:r w:rsidR="00815C65">
        <w:rPr>
          <w:rFonts w:cs="Times New Roman"/>
          <w:sz w:val="24"/>
        </w:rPr>
        <w:t>28.01</w:t>
      </w:r>
      <w:r>
        <w:rPr>
          <w:rFonts w:cs="Times New Roman"/>
          <w:sz w:val="24"/>
        </w:rPr>
        <w:t>.202</w:t>
      </w:r>
      <w:r w:rsidR="00815C65">
        <w:rPr>
          <w:rFonts w:cs="Times New Roman"/>
          <w:sz w:val="24"/>
        </w:rPr>
        <w:t>1</w:t>
      </w:r>
      <w:r>
        <w:rPr>
          <w:rFonts w:cs="Times New Roman"/>
          <w:sz w:val="24"/>
        </w:rPr>
        <w:t xml:space="preserve"> die Aufstellung des Bebauungsplans </w:t>
      </w:r>
      <w:r w:rsidR="00815C65" w:rsidRPr="00815C65">
        <w:rPr>
          <w:sz w:val="24"/>
          <w:szCs w:val="24"/>
        </w:rPr>
        <w:t>"Gewerbegebiet Bruckmatten III"</w:t>
      </w:r>
      <w:r>
        <w:rPr>
          <w:rFonts w:cs="Times New Roman"/>
          <w:sz w:val="24"/>
        </w:rPr>
        <w:t xml:space="preserve"> beschlossen. </w:t>
      </w:r>
    </w:p>
    <w:p w:rsidR="00935109" w:rsidRDefault="00935109">
      <w:pPr>
        <w:jc w:val="both"/>
        <w:rPr>
          <w:rFonts w:ascii="Arial" w:hAnsi="Arial"/>
          <w:sz w:val="12"/>
        </w:rPr>
      </w:pPr>
    </w:p>
    <w:p w:rsidR="00BA0B61" w:rsidRDefault="00BA0B61" w:rsidP="00BA0B61">
      <w:pPr>
        <w:pStyle w:val="Textkrper2"/>
        <w:spacing w:before="120"/>
      </w:pPr>
      <w:r w:rsidRPr="00401C78">
        <w:t>Ziele und Zwecke der Planung:</w:t>
      </w:r>
    </w:p>
    <w:p w:rsidR="00BA0B61" w:rsidRPr="00BA0B61" w:rsidRDefault="00BA0B61" w:rsidP="00BA0B61">
      <w:pPr>
        <w:jc w:val="both"/>
        <w:rPr>
          <w:rFonts w:ascii="Arial" w:hAnsi="Arial" w:cs="Arial"/>
          <w:szCs w:val="24"/>
        </w:rPr>
      </w:pPr>
      <w:r w:rsidRPr="00BA0B61">
        <w:rPr>
          <w:rFonts w:ascii="Arial" w:hAnsi="Arial" w:cs="Arial"/>
          <w:szCs w:val="24"/>
        </w:rPr>
        <w:t>Das Planungsgebiet umfasst die Flst.Nrn. 12903, 12903/1, 12903/2, 12904, 12917, 12917/1</w:t>
      </w:r>
      <w:r w:rsidR="00B77C4F">
        <w:rPr>
          <w:rFonts w:ascii="Arial" w:hAnsi="Arial" w:cs="Arial"/>
          <w:szCs w:val="24"/>
        </w:rPr>
        <w:t>, 12444 und 12445/1</w:t>
      </w:r>
      <w:r w:rsidRPr="00BA0B61">
        <w:rPr>
          <w:rFonts w:ascii="Arial" w:hAnsi="Arial" w:cs="Arial"/>
          <w:szCs w:val="24"/>
        </w:rPr>
        <w:t xml:space="preserve"> sowie Teilbereich</w:t>
      </w:r>
      <w:r w:rsidR="00B77C4F">
        <w:rPr>
          <w:rFonts w:ascii="Arial" w:hAnsi="Arial" w:cs="Arial"/>
          <w:szCs w:val="24"/>
        </w:rPr>
        <w:t>e der</w:t>
      </w:r>
      <w:r w:rsidRPr="00BA0B61">
        <w:rPr>
          <w:rFonts w:ascii="Arial" w:hAnsi="Arial" w:cs="Arial"/>
          <w:szCs w:val="24"/>
        </w:rPr>
        <w:t xml:space="preserve"> Flst.Nr</w:t>
      </w:r>
      <w:r w:rsidR="00B77C4F">
        <w:rPr>
          <w:rFonts w:ascii="Arial" w:hAnsi="Arial" w:cs="Arial"/>
          <w:szCs w:val="24"/>
        </w:rPr>
        <w:t>n. 12879, 12446/1 und 12446.</w:t>
      </w:r>
    </w:p>
    <w:p w:rsidR="00BA0B61" w:rsidRPr="00BA0B61" w:rsidRDefault="00BA0B61" w:rsidP="00BA0B61">
      <w:pPr>
        <w:jc w:val="both"/>
        <w:rPr>
          <w:rFonts w:ascii="Arial" w:hAnsi="Arial" w:cs="Arial"/>
          <w:szCs w:val="24"/>
        </w:rPr>
      </w:pPr>
      <w:r w:rsidRPr="00BA0B61">
        <w:rPr>
          <w:rFonts w:ascii="Arial" w:hAnsi="Arial" w:cs="Arial"/>
          <w:szCs w:val="24"/>
        </w:rPr>
        <w:t>Das künftige Gewerbegebiet grenzt im Südwesten an das bestehende Gewerbegebiet "Bruckmatten II", im Nordwesten an den Wirtschaftsweg entlang der Alten Dreisam sowie im Südosten und Nordosten an landwirtschaftliche Flächen. Das Planungsgebiet</w:t>
      </w:r>
      <w:r w:rsidR="00B77C4F">
        <w:rPr>
          <w:rFonts w:ascii="Arial" w:hAnsi="Arial" w:cs="Arial"/>
          <w:szCs w:val="24"/>
        </w:rPr>
        <w:t xml:space="preserve"> umfasst eine Fläche von ca. 1,54</w:t>
      </w:r>
      <w:r w:rsidRPr="00BA0B61">
        <w:rPr>
          <w:rFonts w:ascii="Arial" w:hAnsi="Arial" w:cs="Arial"/>
          <w:szCs w:val="24"/>
        </w:rPr>
        <w:t xml:space="preserve"> ha. </w:t>
      </w:r>
    </w:p>
    <w:p w:rsidR="00BA0B61" w:rsidRPr="00BA0B61" w:rsidRDefault="00BA0B61" w:rsidP="00BA0B61">
      <w:pPr>
        <w:jc w:val="both"/>
        <w:rPr>
          <w:rFonts w:ascii="Arial" w:hAnsi="Arial" w:cs="Arial"/>
          <w:szCs w:val="24"/>
        </w:rPr>
      </w:pPr>
      <w:r w:rsidRPr="00BA0B61">
        <w:rPr>
          <w:rFonts w:ascii="Arial" w:hAnsi="Arial" w:cs="Arial"/>
          <w:szCs w:val="24"/>
        </w:rPr>
        <w:t xml:space="preserve">Mit der Aufstellung des B-Plans </w:t>
      </w:r>
      <w:r w:rsidRPr="00BA0B61">
        <w:rPr>
          <w:rFonts w:ascii="Arial" w:hAnsi="Arial" w:cs="Arial"/>
        </w:rPr>
        <w:t>"Gewerbegebiet Bruckmatten III"</w:t>
      </w:r>
      <w:r w:rsidRPr="00BA0B61">
        <w:rPr>
          <w:rFonts w:ascii="Arial" w:hAnsi="Arial" w:cs="Arial"/>
          <w:szCs w:val="24"/>
        </w:rPr>
        <w:t xml:space="preserve"> sollen die planungsrechtlichen Voraussetzungen zur Erweiterung bereits dort ansässiger Gewerbebetriebe sowie zur Ansiedlung von Gewerbebetrieben, die Kooperationsmöglichkeiten mit Synergieeffekten bieten, geschaffen werden. Der B-Plan dient damit der Standortsicherung vorhandener Betriebe sowie dem Erhalt und der Schaffung neuer Arbeitsplätze.</w:t>
      </w:r>
    </w:p>
    <w:p w:rsidR="00BA0B61" w:rsidRDefault="00BA0B61" w:rsidP="00BA0B61">
      <w:pPr>
        <w:jc w:val="both"/>
        <w:rPr>
          <w:rFonts w:ascii="Arial" w:hAnsi="Arial" w:cs="Arial"/>
          <w:szCs w:val="24"/>
        </w:rPr>
      </w:pPr>
      <w:r w:rsidRPr="00BA0B61">
        <w:rPr>
          <w:rFonts w:ascii="Arial" w:hAnsi="Arial" w:cs="Arial"/>
          <w:szCs w:val="24"/>
        </w:rPr>
        <w:t>Das Planungsgebiet ist im rechtswirksamen FNP als Sonderbaufläche mit der Zweckbestimmung "Holzlagerplatz" ausgewiesen. Der FNP wird im Parallelverfahren (</w:t>
      </w:r>
      <w:r>
        <w:rPr>
          <w:rFonts w:ascii="Arial" w:hAnsi="Arial" w:cs="Arial"/>
          <w:szCs w:val="24"/>
        </w:rPr>
        <w:t>8</w:t>
      </w:r>
      <w:r w:rsidRPr="00BA0B61">
        <w:rPr>
          <w:rFonts w:ascii="Arial" w:hAnsi="Arial" w:cs="Arial"/>
          <w:szCs w:val="24"/>
        </w:rPr>
        <w:t>. Änd. FNP des GVV Kaiserstuhl-Tuniberg) geändert.</w:t>
      </w:r>
    </w:p>
    <w:p w:rsidR="00BA0B61" w:rsidRDefault="00BA0B61">
      <w:pPr>
        <w:jc w:val="both"/>
        <w:rPr>
          <w:rFonts w:ascii="Arial" w:hAnsi="Arial"/>
          <w:sz w:val="12"/>
        </w:rPr>
      </w:pPr>
      <w:r>
        <w:rPr>
          <w:rFonts w:ascii="Arial" w:hAnsi="Arial" w:cs="Arial"/>
          <w:szCs w:val="24"/>
        </w:rPr>
        <w:t>Die Fläche überlagert im südlic</w:t>
      </w:r>
      <w:r w:rsidR="00EF5C64">
        <w:rPr>
          <w:rFonts w:ascii="Arial" w:hAnsi="Arial" w:cs="Arial"/>
          <w:szCs w:val="24"/>
        </w:rPr>
        <w:t>h</w:t>
      </w:r>
      <w:r>
        <w:rPr>
          <w:rFonts w:ascii="Arial" w:hAnsi="Arial" w:cs="Arial"/>
          <w:szCs w:val="24"/>
        </w:rPr>
        <w:t>en Bereich einen Teilbereich des rechtskräftigen B</w:t>
      </w:r>
      <w:r>
        <w:rPr>
          <w:rFonts w:ascii="Arial" w:hAnsi="Arial" w:cs="Arial"/>
          <w:szCs w:val="24"/>
        </w:rPr>
        <w:noBreakHyphen/>
        <w:t>Plans "GE Bruckmatten". Mit Inkrafttreten des B-Plans "GE Bruckmatten III" wird der B-Plan "GE Bruckmatten" in diesem Teilbereich geändert.</w:t>
      </w:r>
    </w:p>
    <w:p w:rsidR="00BA0B61" w:rsidRDefault="00BA0B61">
      <w:pPr>
        <w:jc w:val="both"/>
        <w:rPr>
          <w:rFonts w:ascii="Arial" w:hAnsi="Arial"/>
          <w:sz w:val="12"/>
        </w:rPr>
      </w:pPr>
    </w:p>
    <w:p w:rsidR="00935109" w:rsidRDefault="000B5BCE">
      <w:pPr>
        <w:pStyle w:val="Textkrper2"/>
        <w:rPr>
          <w:rFonts w:cs="Arial"/>
        </w:rPr>
      </w:pPr>
      <w:r>
        <w:lastRenderedPageBreak/>
        <w:t xml:space="preserve">In der öffentlichen Sitzung am </w:t>
      </w:r>
      <w:r w:rsidR="00BA0B61">
        <w:t>06.07.</w:t>
      </w:r>
      <w:r>
        <w:t xml:space="preserve">2023 wurde der Entwurf des B-Plans beraten und beschlossen, die frühzeitige Beteiligung der Öffentlichkeit im Rahmen einer </w:t>
      </w:r>
      <w:r>
        <w:br/>
        <w:t>öffentlichen Auslegung durchzuführen.</w:t>
      </w:r>
    </w:p>
    <w:p w:rsidR="00935109" w:rsidRDefault="00935109">
      <w:pPr>
        <w:jc w:val="both"/>
        <w:rPr>
          <w:rFonts w:ascii="Arial" w:hAnsi="Arial"/>
          <w:sz w:val="22"/>
        </w:rPr>
      </w:pPr>
    </w:p>
    <w:p w:rsidR="00935109" w:rsidRDefault="00935109">
      <w:pPr>
        <w:jc w:val="center"/>
        <w:rPr>
          <w:rFonts w:ascii="Arial" w:hAnsi="Arial"/>
          <w:b/>
          <w:sz w:val="28"/>
        </w:rPr>
      </w:pPr>
    </w:p>
    <w:p w:rsidR="00935109" w:rsidRDefault="000B5BCE">
      <w:pPr>
        <w:jc w:val="center"/>
        <w:rPr>
          <w:rFonts w:ascii="Arial" w:hAnsi="Arial"/>
          <w:b/>
          <w:sz w:val="28"/>
        </w:rPr>
      </w:pPr>
      <w:r>
        <w:rPr>
          <w:rFonts w:ascii="Arial" w:hAnsi="Arial"/>
          <w:b/>
          <w:sz w:val="28"/>
        </w:rPr>
        <w:t>Öffentlichkeitsbeteiligung nach § 3 Abs. 1 BauGB</w:t>
      </w:r>
    </w:p>
    <w:p w:rsidR="00935109" w:rsidRDefault="00935109">
      <w:pPr>
        <w:jc w:val="both"/>
        <w:rPr>
          <w:rFonts w:ascii="Arial" w:hAnsi="Arial"/>
          <w:sz w:val="22"/>
        </w:rPr>
      </w:pPr>
    </w:p>
    <w:p w:rsidR="00935109" w:rsidRDefault="000B5BCE">
      <w:pPr>
        <w:pStyle w:val="Textkrper2"/>
      </w:pPr>
      <w:r>
        <w:t>Die nach dem Baugesetzbuch vorgesehene frühzeitige Beteiligung der Öffentlichkeit nach § 3 Abs. 1 BauGB wird in Form einer Planauslegung mit Gelegenheit zur Äußerung und Erörterung der Planung durchgeführt. Die Öffentlichkeit kann den Entwurf des B-Plans mit den Örtlichen Bauvorschriften sowie der Begründung und dem Umweltbericht in der Zeit vom</w:t>
      </w:r>
    </w:p>
    <w:p w:rsidR="00935109" w:rsidRDefault="00935109">
      <w:pPr>
        <w:jc w:val="both"/>
        <w:rPr>
          <w:rFonts w:ascii="Arial" w:hAnsi="Arial"/>
          <w:sz w:val="22"/>
        </w:rPr>
      </w:pPr>
    </w:p>
    <w:p w:rsidR="00935109" w:rsidRDefault="00E37D75">
      <w:pPr>
        <w:jc w:val="center"/>
        <w:rPr>
          <w:rFonts w:ascii="Arial" w:hAnsi="Arial"/>
          <w:u w:val="single"/>
        </w:rPr>
      </w:pPr>
      <w:r>
        <w:rPr>
          <w:rFonts w:ascii="Arial" w:hAnsi="Arial"/>
          <w:b/>
          <w:u w:val="single"/>
        </w:rPr>
        <w:t>13</w:t>
      </w:r>
      <w:r w:rsidR="00EF5C64" w:rsidRPr="00BB4CE7">
        <w:rPr>
          <w:rFonts w:ascii="Arial" w:hAnsi="Arial"/>
          <w:b/>
          <w:u w:val="single"/>
        </w:rPr>
        <w:t>. November</w:t>
      </w:r>
      <w:r w:rsidR="000B5BCE" w:rsidRPr="00BB4CE7">
        <w:rPr>
          <w:rFonts w:ascii="Arial" w:hAnsi="Arial"/>
          <w:b/>
          <w:u w:val="single"/>
        </w:rPr>
        <w:t xml:space="preserve"> 2023 bis </w:t>
      </w:r>
      <w:r>
        <w:rPr>
          <w:rFonts w:ascii="Arial" w:hAnsi="Arial"/>
          <w:b/>
          <w:u w:val="single"/>
        </w:rPr>
        <w:t>15</w:t>
      </w:r>
      <w:r w:rsidR="00256C53" w:rsidRPr="00BB4CE7">
        <w:rPr>
          <w:rFonts w:ascii="Arial" w:hAnsi="Arial"/>
          <w:b/>
          <w:u w:val="single"/>
        </w:rPr>
        <w:t xml:space="preserve">. </w:t>
      </w:r>
      <w:r w:rsidR="00EF5C64" w:rsidRPr="00BB4CE7">
        <w:rPr>
          <w:rFonts w:ascii="Arial" w:hAnsi="Arial"/>
          <w:b/>
          <w:u w:val="single"/>
        </w:rPr>
        <w:t>Dez</w:t>
      </w:r>
      <w:r w:rsidR="00256C53" w:rsidRPr="00BB4CE7">
        <w:rPr>
          <w:rFonts w:ascii="Arial" w:hAnsi="Arial"/>
          <w:b/>
          <w:u w:val="single"/>
        </w:rPr>
        <w:t>ember</w:t>
      </w:r>
      <w:r w:rsidR="000B5BCE" w:rsidRPr="00BB4CE7">
        <w:rPr>
          <w:rFonts w:ascii="Arial" w:hAnsi="Arial"/>
          <w:b/>
          <w:u w:val="single"/>
        </w:rPr>
        <w:t xml:space="preserve"> 2023</w:t>
      </w:r>
      <w:r w:rsidR="000B5BCE" w:rsidRPr="00BB4CE7">
        <w:rPr>
          <w:rFonts w:ascii="Arial" w:hAnsi="Arial"/>
        </w:rPr>
        <w:t xml:space="preserve"> (je einschließlich)</w:t>
      </w:r>
    </w:p>
    <w:p w:rsidR="00935109" w:rsidRDefault="00935109">
      <w:pPr>
        <w:jc w:val="both"/>
        <w:rPr>
          <w:rFonts w:ascii="Arial" w:hAnsi="Arial"/>
        </w:rPr>
      </w:pPr>
    </w:p>
    <w:p w:rsidR="00935109" w:rsidRDefault="000B5BCE">
      <w:pPr>
        <w:jc w:val="both"/>
        <w:rPr>
          <w:rFonts w:ascii="Arial" w:hAnsi="Arial"/>
        </w:rPr>
      </w:pPr>
      <w:r>
        <w:rPr>
          <w:rFonts w:ascii="Arial" w:hAnsi="Arial"/>
        </w:rPr>
        <w:t xml:space="preserve">im Rathaus der Gemeinde </w:t>
      </w:r>
      <w:r w:rsidR="004B0A1D" w:rsidRPr="004B0A1D">
        <w:rPr>
          <w:rFonts w:ascii="Arial" w:hAnsi="Arial" w:cs="Arial"/>
          <w:szCs w:val="24"/>
        </w:rPr>
        <w:t>Eichstetten am Kaiserstuhl</w:t>
      </w:r>
      <w:r w:rsidR="00815C65" w:rsidRPr="004B0A1D">
        <w:rPr>
          <w:rFonts w:ascii="Arial" w:hAnsi="Arial" w:cs="Arial"/>
        </w:rPr>
        <w:t xml:space="preserve"> </w:t>
      </w:r>
      <w:r w:rsidRPr="004B0A1D">
        <w:rPr>
          <w:rFonts w:ascii="Arial" w:hAnsi="Arial" w:cs="Arial"/>
        </w:rPr>
        <w:t>während</w:t>
      </w:r>
      <w:r>
        <w:rPr>
          <w:rFonts w:ascii="Arial" w:hAnsi="Arial"/>
        </w:rPr>
        <w:t xml:space="preserve"> der Sprechzeiten einsehen.</w:t>
      </w:r>
    </w:p>
    <w:p w:rsidR="00935109" w:rsidRDefault="00935109">
      <w:pPr>
        <w:jc w:val="both"/>
        <w:rPr>
          <w:rFonts w:ascii="Arial" w:hAnsi="Arial"/>
        </w:rPr>
      </w:pPr>
    </w:p>
    <w:p w:rsidR="00935109" w:rsidRDefault="000B5BCE" w:rsidP="00BB4CE7">
      <w:pPr>
        <w:pStyle w:val="Textkrper"/>
      </w:pPr>
      <w:r>
        <w:rPr>
          <w:rFonts w:cs="Times New Roman"/>
          <w:sz w:val="24"/>
        </w:rPr>
        <w:t xml:space="preserve">Im Rahmen der Planauslegung wird der Öffentlichkeit die Gelegenheit zur Äußerung und Erörterung der Planung gegeben. Während dieser Zeit besteht die Möglichkeit, Anregungen </w:t>
      </w:r>
      <w:r w:rsidR="004B0A1D">
        <w:rPr>
          <w:rFonts w:cs="Times New Roman"/>
          <w:sz w:val="24"/>
        </w:rPr>
        <w:t xml:space="preserve">elektronisch, </w:t>
      </w:r>
      <w:r>
        <w:rPr>
          <w:rFonts w:cs="Times New Roman"/>
          <w:sz w:val="24"/>
        </w:rPr>
        <w:t xml:space="preserve">schriftlich oder </w:t>
      </w:r>
      <w:r w:rsidR="00DE232D">
        <w:rPr>
          <w:rFonts w:cs="Times New Roman"/>
          <w:sz w:val="24"/>
        </w:rPr>
        <w:t xml:space="preserve">mündlich </w:t>
      </w:r>
      <w:r>
        <w:rPr>
          <w:rFonts w:cs="Times New Roman"/>
          <w:sz w:val="24"/>
        </w:rPr>
        <w:t>zur Niederschrift vorzutragen.</w:t>
      </w:r>
      <w:r w:rsidR="00BB4CE7">
        <w:rPr>
          <w:rFonts w:cs="Times New Roman"/>
          <w:sz w:val="24"/>
        </w:rPr>
        <w:t xml:space="preserve"> Zusätzlich gibt es die Möglichkeit, die Unterlagen der frühzeitigen Öffentlichkeitsbeteiligung im Internet auf der Homepage der Gemeinde Eichstetten unter </w:t>
      </w:r>
      <w:hyperlink r:id="rId6" w:history="1">
        <w:r w:rsidR="00BB4CE7" w:rsidRPr="00C62C02">
          <w:rPr>
            <w:rStyle w:val="Hyperlink"/>
            <w:rFonts w:cs="Times New Roman"/>
            <w:sz w:val="24"/>
          </w:rPr>
          <w:t>www.eichstetten.de</w:t>
        </w:r>
      </w:hyperlink>
      <w:r w:rsidR="00BB4CE7">
        <w:rPr>
          <w:rFonts w:cs="Times New Roman"/>
          <w:sz w:val="24"/>
        </w:rPr>
        <w:t xml:space="preserve"> digital einzusehen.</w:t>
      </w:r>
    </w:p>
    <w:p w:rsidR="00935109" w:rsidRDefault="00935109">
      <w:pPr>
        <w:jc w:val="both"/>
        <w:rPr>
          <w:rFonts w:ascii="Arial" w:hAnsi="Arial"/>
        </w:rPr>
      </w:pPr>
    </w:p>
    <w:p w:rsidR="00F003F2" w:rsidRDefault="004B0A1D" w:rsidP="00B77C4F">
      <w:pPr>
        <w:tabs>
          <w:tab w:val="left" w:pos="4962"/>
        </w:tabs>
        <w:jc w:val="both"/>
        <w:rPr>
          <w:rFonts w:ascii="Arial" w:hAnsi="Arial" w:cs="Arial"/>
        </w:rPr>
      </w:pPr>
      <w:r w:rsidRPr="004B0A1D">
        <w:rPr>
          <w:rFonts w:ascii="Arial" w:hAnsi="Arial" w:cs="Arial"/>
          <w:szCs w:val="24"/>
        </w:rPr>
        <w:t>Eichstetten am Kaiserstuhl</w:t>
      </w:r>
      <w:r w:rsidR="00815C65" w:rsidRPr="004B0A1D">
        <w:rPr>
          <w:rFonts w:ascii="Arial" w:hAnsi="Arial" w:cs="Arial"/>
        </w:rPr>
        <w:t>,</w:t>
      </w:r>
      <w:r w:rsidR="00815C65" w:rsidRPr="00815C65">
        <w:rPr>
          <w:rFonts w:ascii="Arial" w:hAnsi="Arial" w:cs="Arial"/>
        </w:rPr>
        <w:t xml:space="preserve"> den </w:t>
      </w:r>
      <w:r w:rsidR="00F003F2">
        <w:rPr>
          <w:rFonts w:ascii="Arial" w:hAnsi="Arial" w:cs="Arial"/>
        </w:rPr>
        <w:t>03.11.2023</w:t>
      </w:r>
    </w:p>
    <w:p w:rsidR="00935109" w:rsidRDefault="00F003F2" w:rsidP="00F003F2">
      <w:pPr>
        <w:tabs>
          <w:tab w:val="left" w:pos="4962"/>
        </w:tabs>
        <w:jc w:val="both"/>
        <w:rPr>
          <w:rFonts w:ascii="Arial" w:hAnsi="Arial"/>
          <w:sz w:val="22"/>
        </w:rPr>
      </w:pPr>
      <w:r>
        <w:rPr>
          <w:rFonts w:ascii="Arial" w:hAnsi="Arial" w:cs="Arial"/>
        </w:rPr>
        <w:t xml:space="preserve">gez. </w:t>
      </w:r>
      <w:r w:rsidR="00815C65" w:rsidRPr="00815C65">
        <w:rPr>
          <w:rFonts w:ascii="Arial" w:hAnsi="Arial" w:cs="Arial"/>
        </w:rPr>
        <w:t>Michael Bruder, Bürgermeister</w:t>
      </w:r>
      <w:r w:rsidR="000B5BCE" w:rsidRPr="00815C65">
        <w:rPr>
          <w:rFonts w:ascii="Arial" w:hAnsi="Arial" w:cs="Arial"/>
        </w:rPr>
        <w:t xml:space="preserve"> </w:t>
      </w:r>
    </w:p>
    <w:sectPr w:rsidR="00935109">
      <w:headerReference w:type="default" r:id="rId7"/>
      <w:footerReference w:type="default" r:id="rId8"/>
      <w:footerReference w:type="first" r:id="rId9"/>
      <w:pgSz w:w="11907" w:h="16840"/>
      <w:pgMar w:top="567" w:right="1531" w:bottom="567" w:left="1418" w:header="170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A2" w:rsidRDefault="00F838A2">
      <w:r>
        <w:separator/>
      </w:r>
    </w:p>
  </w:endnote>
  <w:endnote w:type="continuationSeparator" w:id="0">
    <w:p w:rsidR="00F838A2" w:rsidRDefault="00F8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09" w:rsidRDefault="000B5BCE">
    <w:pPr>
      <w:pStyle w:val="Fuzeile"/>
      <w:jc w:val="right"/>
    </w:pP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09" w:rsidRDefault="00935109">
    <w:pPr>
      <w:pStyle w:val="Fuzeile"/>
      <w:jc w:val="right"/>
      <w:rPr>
        <w:rFonts w:ascii="Courier" w:hAnsi="Couri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A2" w:rsidRDefault="00F838A2">
      <w:r>
        <w:separator/>
      </w:r>
    </w:p>
  </w:footnote>
  <w:footnote w:type="continuationSeparator" w:id="0">
    <w:p w:rsidR="00F838A2" w:rsidRDefault="00F83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09" w:rsidRDefault="000B5BCE">
    <w:pPr>
      <w:pStyle w:val="Kopfzeile"/>
      <w:jc w:val="center"/>
      <w:rPr>
        <w:rFonts w:ascii="Arial" w:hAnsi="Arial" w:cs="Arial"/>
        <w:sz w:val="22"/>
      </w:rPr>
    </w:pPr>
    <w:r>
      <w:rPr>
        <w:rFonts w:ascii="Arial" w:hAnsi="Arial" w:cs="Arial"/>
        <w:sz w:val="22"/>
      </w:rPr>
      <w:t xml:space="preserve">- </w:t>
    </w:r>
    <w:r>
      <w:rPr>
        <w:rFonts w:ascii="Arial" w:hAnsi="Arial" w:cs="Arial"/>
        <w:sz w:val="22"/>
      </w:rPr>
      <w:fldChar w:fldCharType="begin"/>
    </w:r>
    <w:r>
      <w:rPr>
        <w:rFonts w:ascii="Arial" w:hAnsi="Arial" w:cs="Arial"/>
        <w:sz w:val="22"/>
      </w:rPr>
      <w:instrText>PAGE</w:instrText>
    </w:r>
    <w:r>
      <w:rPr>
        <w:rFonts w:ascii="Arial" w:hAnsi="Arial" w:cs="Arial"/>
        <w:sz w:val="22"/>
      </w:rPr>
      <w:fldChar w:fldCharType="separate"/>
    </w:r>
    <w:r w:rsidR="00F003F2">
      <w:rPr>
        <w:rFonts w:ascii="Arial" w:hAnsi="Arial" w:cs="Arial"/>
        <w:noProof/>
        <w:sz w:val="22"/>
      </w:rPr>
      <w:t>2</w:t>
    </w:r>
    <w:r>
      <w:rPr>
        <w:rFonts w:ascii="Arial" w:hAnsi="Arial" w:cs="Arial"/>
        <w:sz w:val="22"/>
      </w:rPr>
      <w:fldChar w:fldCharType="end"/>
    </w:r>
    <w:r>
      <w:rPr>
        <w:rFonts w:ascii="Arial" w:hAnsi="Arial" w:cs="Arial"/>
        <w:sz w:val="22"/>
      </w:rPr>
      <w:t xml:space="preserve"> -</w:t>
    </w:r>
  </w:p>
  <w:p w:rsidR="00935109" w:rsidRDefault="00935109">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hideSpellingErrors/>
  <w:hideGrammaticalErrors/>
  <w:attachedTemplate r:id="rId1"/>
  <w:defaultTabStop w:val="708"/>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C6"/>
    <w:rsid w:val="000B5BCE"/>
    <w:rsid w:val="00256C53"/>
    <w:rsid w:val="00340F81"/>
    <w:rsid w:val="004B0A1D"/>
    <w:rsid w:val="00815C65"/>
    <w:rsid w:val="00935109"/>
    <w:rsid w:val="00B77C4F"/>
    <w:rsid w:val="00B77DF7"/>
    <w:rsid w:val="00BA0B61"/>
    <w:rsid w:val="00BB0EFD"/>
    <w:rsid w:val="00BB4CE7"/>
    <w:rsid w:val="00D763C6"/>
    <w:rsid w:val="00DD46AD"/>
    <w:rsid w:val="00DE232D"/>
    <w:rsid w:val="00E37D75"/>
    <w:rsid w:val="00EF5C64"/>
    <w:rsid w:val="00F003F2"/>
    <w:rsid w:val="00F83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ACF3AA-7364-4579-8670-F4247051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New" w:hAnsi="Courier Ne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Titel">
    <w:name w:val="Title"/>
    <w:basedOn w:val="Standard"/>
    <w:qFormat/>
    <w:pPr>
      <w:jc w:val="center"/>
    </w:pPr>
    <w:rPr>
      <w:rFonts w:ascii="Arial" w:hAnsi="Arial"/>
      <w:b/>
      <w:u w:val="single"/>
    </w:rPr>
  </w:style>
  <w:style w:type="paragraph" w:styleId="Textkrper">
    <w:name w:val="Body Text"/>
    <w:basedOn w:val="Standard"/>
    <w:semiHidden/>
    <w:pPr>
      <w:jc w:val="both"/>
    </w:pPr>
    <w:rPr>
      <w:rFonts w:ascii="Arial" w:hAnsi="Arial" w:cs="Arial"/>
      <w:sz w:val="22"/>
    </w:rPr>
  </w:style>
  <w:style w:type="paragraph" w:styleId="Textkrper2">
    <w:name w:val="Body Text 2"/>
    <w:basedOn w:val="Standard"/>
    <w:link w:val="Textkrper2Zchn"/>
    <w:semiHidden/>
    <w:pPr>
      <w:jc w:val="both"/>
    </w:pPr>
    <w:rPr>
      <w:rFonts w:ascii="Arial" w:hAnsi="Arial"/>
    </w:rPr>
  </w:style>
  <w:style w:type="paragraph" w:styleId="Textkrper3">
    <w:name w:val="Body Text 3"/>
    <w:basedOn w:val="Standard"/>
    <w:semiHidden/>
    <w:pPr>
      <w:jc w:val="both"/>
    </w:pPr>
    <w:rPr>
      <w:rFonts w:ascii="Arial" w:hAnsi="Arial"/>
      <w:b/>
    </w:rPr>
  </w:style>
  <w:style w:type="character" w:customStyle="1" w:styleId="Textkrper2Zchn">
    <w:name w:val="Textkörper 2 Zchn"/>
    <w:basedOn w:val="Absatz-Standardschriftart"/>
    <w:link w:val="Textkrper2"/>
    <w:semiHidden/>
    <w:rsid w:val="00BA0B61"/>
    <w:rPr>
      <w:rFonts w:ascii="Arial" w:hAnsi="Arial"/>
      <w:sz w:val="24"/>
    </w:rPr>
  </w:style>
  <w:style w:type="character" w:styleId="Hyperlink">
    <w:name w:val="Hyperlink"/>
    <w:basedOn w:val="Absatz-Standardschriftart"/>
    <w:uiPriority w:val="99"/>
    <w:unhideWhenUsed/>
    <w:rsid w:val="00BB4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ichstette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BRIEF.DOT</Template>
  <TotalTime>0</TotalTime>
  <Pages>2</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Planungsbüro FISCHER</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subject>Änderung von Bebauungsplänen</dc:subject>
  <dc:creator>hilfinger</dc:creator>
  <cp:keywords>rust; hirth</cp:keywords>
  <cp:lastModifiedBy>Benthlin, Barbara</cp:lastModifiedBy>
  <cp:revision>2</cp:revision>
  <cp:lastPrinted>2023-06-14T11:45:00Z</cp:lastPrinted>
  <dcterms:created xsi:type="dcterms:W3CDTF">2023-10-30T10:59:00Z</dcterms:created>
  <dcterms:modified xsi:type="dcterms:W3CDTF">2023-10-30T10:59:00Z</dcterms:modified>
</cp:coreProperties>
</file>